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A08D2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4"/>
          <w:lang w:val="en-GB" w:eastAsia="zh-CN"/>
        </w:rPr>
      </w:pPr>
      <w:r w:rsidRPr="005B7D09">
        <w:rPr>
          <w:rFonts w:ascii="Times New Roman" w:eastAsia="SimSun" w:hAnsi="Times New Roman" w:cs="Times New Roman"/>
          <w:b/>
          <w:bCs/>
          <w:sz w:val="28"/>
          <w:szCs w:val="24"/>
          <w:lang w:val="en-GB" w:eastAsia="zh-CN"/>
        </w:rPr>
        <w:t>PROXY FORM</w:t>
      </w:r>
    </w:p>
    <w:p w14:paraId="2CCA08D3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sz w:val="20"/>
          <w:szCs w:val="24"/>
          <w:lang w:val="en-GB" w:eastAsia="zh-CN"/>
        </w:rPr>
      </w:pPr>
      <w:r w:rsidRPr="005B7D09">
        <w:rPr>
          <w:rFonts w:ascii="Times New Roman" w:eastAsia="SimSun" w:hAnsi="Times New Roman" w:cs="Times New Roman"/>
          <w:sz w:val="20"/>
          <w:szCs w:val="24"/>
          <w:lang w:val="en-GB" w:eastAsia="zh-CN"/>
        </w:rPr>
        <w:t xml:space="preserve">in accordance with Chapter 7 Section 54 (a) of the Swedish Companies Act </w:t>
      </w:r>
    </w:p>
    <w:p w14:paraId="2CCA08D4" w14:textId="77777777" w:rsidR="005B7D09" w:rsidRPr="005B7D09" w:rsidRDefault="005B7D09" w:rsidP="005B7D09">
      <w:pPr>
        <w:spacing w:after="0" w:line="240" w:lineRule="auto"/>
        <w:jc w:val="both"/>
        <w:rPr>
          <w:rFonts w:ascii="Verdana" w:eastAsia="SimSun" w:hAnsi="Verdana" w:cs="Arial"/>
          <w:b/>
          <w:bCs/>
          <w:kern w:val="32"/>
          <w:sz w:val="20"/>
          <w:szCs w:val="20"/>
          <w:lang w:val="en-US" w:eastAsia="zh-CN"/>
        </w:rPr>
      </w:pPr>
    </w:p>
    <w:p w14:paraId="2CCA08D5" w14:textId="77777777" w:rsidR="005B7D09" w:rsidRPr="005B7D09" w:rsidRDefault="005B7D09" w:rsidP="005B7D0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en-US" w:eastAsia="zh-CN"/>
        </w:rPr>
      </w:pPr>
      <w:r w:rsidRPr="005B7D09">
        <w:rPr>
          <w:rFonts w:ascii="Times New Roman" w:eastAsia="SimSun" w:hAnsi="Times New Roman" w:cs="Times New Roman"/>
          <w:lang w:val="en-US" w:eastAsia="zh-CN"/>
        </w:rPr>
        <w:t xml:space="preserve">I hereby appoint the proxy stated below, </w:t>
      </w:r>
      <w:r w:rsidRPr="005B7D09">
        <w:rPr>
          <w:rFonts w:ascii="Times New Roman" w:eastAsia="SimSun" w:hAnsi="Times New Roman" w:cs="Times New Roman"/>
          <w:iCs/>
          <w:color w:val="000000"/>
          <w:lang w:val="en-US" w:eastAsia="zh-CN"/>
        </w:rPr>
        <w:t xml:space="preserve">or whomever </w:t>
      </w:r>
      <w:bookmarkStart w:id="0" w:name="Text12"/>
      <w:r w:rsidRPr="005B7D09">
        <w:rPr>
          <w:rFonts w:ascii="Times New Roman" w:eastAsia="SimSun" w:hAnsi="Times New Roman" w:cs="Times New Roman"/>
          <w:iCs/>
          <w:color w:val="000000"/>
          <w:lang w:val="en-US" w:eastAsia="zh-CN"/>
        </w:rPr>
        <w:t>he or she</w:t>
      </w:r>
      <w:bookmarkEnd w:id="0"/>
      <w:r w:rsidRPr="005B7D09">
        <w:rPr>
          <w:rFonts w:ascii="Times New Roman" w:eastAsia="SimSun" w:hAnsi="Times New Roman" w:cs="Times New Roman"/>
          <w:iCs/>
          <w:color w:val="000000"/>
          <w:lang w:val="en-US" w:eastAsia="zh-CN"/>
        </w:rPr>
        <w:t xml:space="preserve"> may appoint,</w:t>
      </w:r>
      <w:r w:rsidRPr="005B7D09">
        <w:rPr>
          <w:rFonts w:ascii="Times New Roman" w:eastAsia="SimSun" w:hAnsi="Times New Roman" w:cs="Times New Roman"/>
          <w:lang w:val="en-US" w:eastAsia="zh-CN"/>
        </w:rPr>
        <w:t xml:space="preserve"> to vote on my behalf for all my shares in </w:t>
      </w:r>
      <w:r>
        <w:rPr>
          <w:rFonts w:ascii="Times New Roman" w:eastAsia="SimSun" w:hAnsi="Times New Roman" w:cs="Times New Roman"/>
          <w:lang w:val="en-US" w:eastAsia="zh-CN"/>
        </w:rPr>
        <w:t>NetEnt AB (publ)</w:t>
      </w:r>
      <w:r w:rsidRPr="005B7D09">
        <w:rPr>
          <w:rFonts w:ascii="Times New Roman" w:eastAsia="SimSun" w:hAnsi="Times New Roman" w:cs="Times New Roman"/>
          <w:lang w:val="en-US" w:eastAsia="zh-CN"/>
        </w:rPr>
        <w:t xml:space="preserve">, Reg. No. </w:t>
      </w:r>
      <w:r w:rsidRPr="005B7D09">
        <w:rPr>
          <w:rFonts w:ascii="Times New Roman" w:eastAsia="SimSun" w:hAnsi="Times New Roman" w:cs="Times New Roman"/>
          <w:bCs/>
          <w:lang w:val="en-GB" w:eastAsia="zh-CN"/>
        </w:rPr>
        <w:t>556532-6443</w:t>
      </w:r>
      <w:r w:rsidRPr="005B7D09">
        <w:rPr>
          <w:rFonts w:ascii="Times New Roman" w:eastAsia="SimSun" w:hAnsi="Times New Roman" w:cs="Times New Roman"/>
          <w:lang w:val="en-US" w:eastAsia="zh-CN"/>
        </w:rPr>
        <w:t>,</w:t>
      </w:r>
      <w:r>
        <w:rPr>
          <w:rFonts w:ascii="Times New Roman" w:eastAsia="SimSun" w:hAnsi="Times New Roman" w:cs="Times New Roman"/>
          <w:lang w:val="en-US" w:eastAsia="zh-CN"/>
        </w:rPr>
        <w:t xml:space="preserve"> at the extraordinary general m</w:t>
      </w:r>
      <w:r w:rsidRPr="005B7D09">
        <w:rPr>
          <w:rFonts w:ascii="Times New Roman" w:eastAsia="SimSun" w:hAnsi="Times New Roman" w:cs="Times New Roman"/>
          <w:lang w:val="en-US" w:eastAsia="zh-CN"/>
        </w:rPr>
        <w:t xml:space="preserve">eeting of </w:t>
      </w:r>
      <w:r>
        <w:rPr>
          <w:rFonts w:ascii="Times New Roman" w:eastAsia="SimSun" w:hAnsi="Times New Roman" w:cs="Times New Roman"/>
          <w:lang w:val="en-US" w:eastAsia="zh-CN"/>
        </w:rPr>
        <w:t>NetEnt AB (publ)</w:t>
      </w:r>
      <w:r w:rsidRPr="005B7D09">
        <w:rPr>
          <w:rFonts w:ascii="Times New Roman" w:eastAsia="SimSun" w:hAnsi="Times New Roman" w:cs="Times New Roman"/>
          <w:lang w:val="en-US" w:eastAsia="zh-CN"/>
        </w:rPr>
        <w:t xml:space="preserve"> on </w:t>
      </w:r>
      <w:r>
        <w:rPr>
          <w:rFonts w:ascii="Times New Roman" w:eastAsia="SimSun" w:hAnsi="Times New Roman" w:cs="Times New Roman"/>
          <w:lang w:val="en-US" w:eastAsia="zh-CN"/>
        </w:rPr>
        <w:t>17 December 2020</w:t>
      </w:r>
      <w:r w:rsidRPr="005B7D09">
        <w:rPr>
          <w:rFonts w:ascii="Times New Roman" w:eastAsia="SimSun" w:hAnsi="Times New Roman" w:cs="Times New Roman"/>
          <w:lang w:val="en-US" w:eastAsia="zh-CN"/>
        </w:rPr>
        <w:t>.</w:t>
      </w:r>
    </w:p>
    <w:p w14:paraId="2CCA08D6" w14:textId="77777777" w:rsidR="005B7D09" w:rsidRPr="005B7D09" w:rsidRDefault="005B7D09" w:rsidP="005B7D0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en-US" w:eastAsia="zh-CN"/>
        </w:rPr>
      </w:pPr>
    </w:p>
    <w:p w14:paraId="2CCA08D7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lang w:val="en-US" w:eastAsia="zh-CN"/>
        </w:rPr>
      </w:pPr>
    </w:p>
    <w:p w14:paraId="2CCA08D8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4"/>
          <w:lang w:eastAsia="zh-CN"/>
        </w:rPr>
      </w:pPr>
      <w:r w:rsidRPr="005B7D09">
        <w:rPr>
          <w:rFonts w:ascii="Times New Roman" w:eastAsia="SimSun" w:hAnsi="Times New Roman" w:cs="Times New Roman"/>
          <w:b/>
          <w:bCs/>
          <w:sz w:val="26"/>
          <w:szCs w:val="24"/>
          <w:lang w:eastAsia="zh-CN"/>
        </w:rPr>
        <w:t>Proxy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26"/>
        <w:gridCol w:w="4536"/>
      </w:tblGrid>
      <w:tr w:rsidR="005B7D09" w:rsidRPr="00966477" w14:paraId="2CCA08DD" w14:textId="77777777" w:rsidTr="002F4470">
        <w:tc>
          <w:tcPr>
            <w:tcW w:w="4606" w:type="dxa"/>
          </w:tcPr>
          <w:p w14:paraId="2CCA08D9" w14:textId="77777777" w:rsidR="005B7D09" w:rsidRPr="005B7D09" w:rsidRDefault="005B7D09" w:rsidP="005B7D09">
            <w:pPr>
              <w:rPr>
                <w:rFonts w:ascii="Verdana" w:hAnsi="Verdana" w:cs="Arial"/>
                <w:sz w:val="14"/>
                <w:szCs w:val="14"/>
                <w:lang w:val="en-US" w:eastAsia="zh-CN"/>
              </w:rPr>
            </w:pPr>
            <w:r w:rsidRPr="005B7D09">
              <w:rPr>
                <w:rFonts w:ascii="Verdana" w:hAnsi="Verdana" w:cs="Arial"/>
                <w:sz w:val="14"/>
                <w:szCs w:val="14"/>
                <w:lang w:val="en-US" w:eastAsia="zh-CN"/>
              </w:rPr>
              <w:t>Name of the proxy</w:t>
            </w:r>
          </w:p>
          <w:p w14:paraId="2CCA08DA" w14:textId="77777777" w:rsidR="005B7D09" w:rsidRPr="005B7D09" w:rsidRDefault="005B7D09" w:rsidP="005B7D09">
            <w:pPr>
              <w:rPr>
                <w:lang w:val="en-US" w:eastAsia="zh-CN"/>
              </w:rPr>
            </w:pPr>
          </w:p>
          <w:p w14:paraId="2CCA08DB" w14:textId="77777777" w:rsidR="005B7D09" w:rsidRPr="005B7D09" w:rsidRDefault="005B7D09" w:rsidP="005B7D09">
            <w:pPr>
              <w:rPr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606" w:type="dxa"/>
          </w:tcPr>
          <w:p w14:paraId="2CCA08DC" w14:textId="77777777" w:rsidR="005B7D09" w:rsidRPr="005B7D09" w:rsidRDefault="005B7D09" w:rsidP="005B7D09">
            <w:pPr>
              <w:rPr>
                <w:rFonts w:ascii="Verdana" w:hAnsi="Verdana"/>
                <w:sz w:val="24"/>
                <w:szCs w:val="24"/>
                <w:lang w:val="en-US" w:eastAsia="zh-CN"/>
              </w:rPr>
            </w:pPr>
            <w:r w:rsidRPr="005B7D09">
              <w:rPr>
                <w:rFonts w:ascii="Verdana" w:hAnsi="Verdana" w:cs="Arial"/>
                <w:sz w:val="14"/>
                <w:szCs w:val="14"/>
                <w:lang w:val="en-US" w:eastAsia="zh-CN"/>
              </w:rPr>
              <w:t>Personal identity number/Date of birth</w:t>
            </w:r>
          </w:p>
        </w:tc>
      </w:tr>
      <w:tr w:rsidR="005B7D09" w:rsidRPr="005B7D09" w14:paraId="2CCA08E1" w14:textId="77777777" w:rsidTr="002F4470">
        <w:tc>
          <w:tcPr>
            <w:tcW w:w="9212" w:type="dxa"/>
            <w:gridSpan w:val="2"/>
          </w:tcPr>
          <w:p w14:paraId="2CCA08DE" w14:textId="77777777" w:rsidR="005B7D09" w:rsidRPr="005B7D09" w:rsidRDefault="005B7D09" w:rsidP="005B7D09">
            <w:pPr>
              <w:rPr>
                <w:rFonts w:ascii="Verdana" w:hAnsi="Verdana" w:cs="Arial"/>
                <w:sz w:val="14"/>
                <w:szCs w:val="14"/>
                <w:lang w:val="en-US" w:eastAsia="zh-CN"/>
              </w:rPr>
            </w:pPr>
            <w:r w:rsidRPr="005B7D09">
              <w:rPr>
                <w:rFonts w:ascii="Verdana" w:hAnsi="Verdana" w:cs="Arial"/>
                <w:sz w:val="14"/>
                <w:szCs w:val="14"/>
                <w:lang w:val="en-US" w:eastAsia="zh-CN"/>
              </w:rPr>
              <w:t xml:space="preserve">Address </w:t>
            </w:r>
          </w:p>
          <w:p w14:paraId="2CCA08DF" w14:textId="77777777" w:rsidR="005B7D09" w:rsidRPr="005B7D09" w:rsidRDefault="005B7D09" w:rsidP="005B7D09">
            <w:pPr>
              <w:rPr>
                <w:lang w:val="en-US" w:eastAsia="zh-CN"/>
              </w:rPr>
            </w:pPr>
          </w:p>
          <w:p w14:paraId="2CCA08E0" w14:textId="77777777" w:rsidR="005B7D09" w:rsidRPr="005B7D09" w:rsidRDefault="005B7D09" w:rsidP="005B7D09">
            <w:pPr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5B7D09" w:rsidRPr="005B7D09" w14:paraId="2CCA08E6" w14:textId="77777777" w:rsidTr="002F4470">
        <w:tc>
          <w:tcPr>
            <w:tcW w:w="4606" w:type="dxa"/>
          </w:tcPr>
          <w:p w14:paraId="2CCA08E2" w14:textId="77777777" w:rsidR="005B7D09" w:rsidRPr="005B7D09" w:rsidRDefault="005B7D09" w:rsidP="005B7D09">
            <w:pPr>
              <w:rPr>
                <w:rFonts w:ascii="Verdana" w:hAnsi="Verdana" w:cs="Arial"/>
                <w:sz w:val="14"/>
                <w:szCs w:val="14"/>
                <w:lang w:val="en-US" w:eastAsia="zh-CN"/>
              </w:rPr>
            </w:pPr>
            <w:r w:rsidRPr="005B7D09">
              <w:rPr>
                <w:rFonts w:ascii="Verdana" w:hAnsi="Verdana" w:cs="Arial"/>
                <w:sz w:val="14"/>
                <w:szCs w:val="14"/>
                <w:lang w:val="en-US" w:eastAsia="zh-CN"/>
              </w:rPr>
              <w:t>Postal code and city</w:t>
            </w:r>
          </w:p>
          <w:p w14:paraId="2CCA08E3" w14:textId="77777777" w:rsidR="005B7D09" w:rsidRPr="005B7D09" w:rsidRDefault="005B7D09" w:rsidP="005B7D09">
            <w:pPr>
              <w:rPr>
                <w:b/>
                <w:lang w:val="en-US" w:eastAsia="zh-CN"/>
              </w:rPr>
            </w:pPr>
          </w:p>
          <w:p w14:paraId="2CCA08E4" w14:textId="77777777" w:rsidR="005B7D09" w:rsidRPr="005B7D09" w:rsidRDefault="005B7D09" w:rsidP="005B7D09">
            <w:pPr>
              <w:rPr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606" w:type="dxa"/>
          </w:tcPr>
          <w:p w14:paraId="2CCA08E5" w14:textId="77777777" w:rsidR="005B7D09" w:rsidRPr="005B7D09" w:rsidRDefault="005B7D09" w:rsidP="005B7D09">
            <w:pPr>
              <w:rPr>
                <w:rFonts w:ascii="Verdana" w:hAnsi="Verdana"/>
                <w:sz w:val="24"/>
                <w:szCs w:val="24"/>
                <w:lang w:val="en-US" w:eastAsia="zh-CN"/>
              </w:rPr>
            </w:pPr>
            <w:r w:rsidRPr="005B7D09">
              <w:rPr>
                <w:rFonts w:ascii="Verdana" w:hAnsi="Verdana" w:cs="Arial"/>
                <w:sz w:val="14"/>
                <w:szCs w:val="14"/>
                <w:lang w:val="en-US" w:eastAsia="zh-CN"/>
              </w:rPr>
              <w:t>Telephone number</w:t>
            </w:r>
          </w:p>
        </w:tc>
      </w:tr>
    </w:tbl>
    <w:p w14:paraId="2CCA08E7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b/>
          <w:lang w:val="en-US" w:eastAsia="zh-CN"/>
        </w:rPr>
      </w:pPr>
    </w:p>
    <w:p w14:paraId="2CCA08E8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lang w:val="en-US" w:eastAsia="zh-CN"/>
        </w:rPr>
      </w:pPr>
    </w:p>
    <w:p w14:paraId="2CCA08E9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4"/>
          <w:lang w:eastAsia="zh-CN"/>
        </w:rPr>
      </w:pPr>
      <w:r w:rsidRPr="005B7D09">
        <w:rPr>
          <w:rFonts w:ascii="Times New Roman" w:eastAsia="SimSun" w:hAnsi="Times New Roman" w:cs="Times New Roman"/>
          <w:b/>
          <w:bCs/>
          <w:sz w:val="26"/>
          <w:szCs w:val="24"/>
          <w:lang w:eastAsia="zh-CN"/>
        </w:rPr>
        <w:t>Signature by the shareholder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26"/>
        <w:gridCol w:w="4536"/>
      </w:tblGrid>
      <w:tr w:rsidR="005B7D09" w:rsidRPr="00966477" w14:paraId="2CCA08F0" w14:textId="77777777" w:rsidTr="002F4470">
        <w:tc>
          <w:tcPr>
            <w:tcW w:w="4606" w:type="dxa"/>
          </w:tcPr>
          <w:p w14:paraId="2CCA08EA" w14:textId="77777777" w:rsidR="005B7D09" w:rsidRPr="005B7D09" w:rsidRDefault="005B7D09" w:rsidP="005B7D09">
            <w:pPr>
              <w:rPr>
                <w:rFonts w:ascii="Verdana" w:hAnsi="Verdana" w:cs="Arial"/>
                <w:sz w:val="14"/>
                <w:szCs w:val="14"/>
                <w:lang w:val="en-US" w:eastAsia="zh-CN"/>
              </w:rPr>
            </w:pPr>
            <w:r w:rsidRPr="005B7D09">
              <w:rPr>
                <w:rFonts w:ascii="Verdana" w:hAnsi="Verdana" w:cs="Arial"/>
                <w:sz w:val="14"/>
                <w:szCs w:val="14"/>
                <w:lang w:val="en-US" w:eastAsia="zh-CN"/>
              </w:rPr>
              <w:t>Name of the shareholder</w:t>
            </w:r>
          </w:p>
          <w:p w14:paraId="2CCA08EB" w14:textId="77777777" w:rsidR="005B7D09" w:rsidRPr="005B7D09" w:rsidRDefault="005B7D09" w:rsidP="005B7D09">
            <w:pPr>
              <w:rPr>
                <w:lang w:val="en-US" w:eastAsia="zh-CN"/>
              </w:rPr>
            </w:pPr>
          </w:p>
          <w:p w14:paraId="2CCA08EC" w14:textId="77777777" w:rsidR="005B7D09" w:rsidRPr="005B7D09" w:rsidRDefault="005B7D09" w:rsidP="005B7D09">
            <w:pPr>
              <w:rPr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4606" w:type="dxa"/>
          </w:tcPr>
          <w:p w14:paraId="2CCA08ED" w14:textId="77777777" w:rsidR="005B7D09" w:rsidRPr="005B7D09" w:rsidRDefault="005B7D09" w:rsidP="005B7D09">
            <w:pPr>
              <w:rPr>
                <w:rFonts w:ascii="Verdana" w:hAnsi="Verdana" w:cs="Arial"/>
                <w:sz w:val="14"/>
                <w:szCs w:val="14"/>
                <w:lang w:val="en-US" w:eastAsia="zh-CN"/>
              </w:rPr>
            </w:pPr>
            <w:r w:rsidRPr="005B7D09">
              <w:rPr>
                <w:rFonts w:ascii="Verdana" w:hAnsi="Verdana" w:cs="Arial"/>
                <w:sz w:val="14"/>
                <w:szCs w:val="14"/>
                <w:lang w:val="en-US" w:eastAsia="zh-CN"/>
              </w:rPr>
              <w:t>Personal identity number/Date of birth/Registration number</w:t>
            </w:r>
          </w:p>
          <w:p w14:paraId="2CCA08EE" w14:textId="77777777" w:rsidR="005B7D09" w:rsidRPr="005B7D09" w:rsidRDefault="005B7D09" w:rsidP="005B7D09">
            <w:pPr>
              <w:rPr>
                <w:rFonts w:ascii="Arial" w:hAnsi="Arial" w:cs="Arial"/>
                <w:sz w:val="14"/>
                <w:szCs w:val="14"/>
                <w:lang w:val="en-US" w:eastAsia="zh-CN"/>
              </w:rPr>
            </w:pPr>
          </w:p>
          <w:p w14:paraId="2CCA08EF" w14:textId="77777777" w:rsidR="005B7D09" w:rsidRPr="005B7D09" w:rsidRDefault="005B7D09" w:rsidP="005B7D09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5B7D09" w:rsidRPr="005B7D09" w14:paraId="2CCA08F5" w14:textId="77777777" w:rsidTr="002F4470">
        <w:tc>
          <w:tcPr>
            <w:tcW w:w="4606" w:type="dxa"/>
          </w:tcPr>
          <w:p w14:paraId="2CCA08F1" w14:textId="77777777" w:rsidR="005B7D09" w:rsidRPr="005B7D09" w:rsidRDefault="005B7D09" w:rsidP="005B7D09">
            <w:pPr>
              <w:rPr>
                <w:rFonts w:ascii="Verdana" w:hAnsi="Verdana" w:cs="Arial"/>
                <w:sz w:val="14"/>
                <w:szCs w:val="14"/>
                <w:lang w:val="en-US" w:eastAsia="zh-CN"/>
              </w:rPr>
            </w:pPr>
            <w:r w:rsidRPr="005B7D09">
              <w:rPr>
                <w:rFonts w:ascii="Verdana" w:hAnsi="Verdana" w:cs="Arial"/>
                <w:sz w:val="14"/>
                <w:szCs w:val="14"/>
                <w:lang w:val="en-US" w:eastAsia="zh-CN"/>
              </w:rPr>
              <w:t>Place and date</w:t>
            </w:r>
          </w:p>
          <w:p w14:paraId="2CCA08F2" w14:textId="77777777" w:rsidR="005B7D09" w:rsidRPr="005B7D09" w:rsidRDefault="005B7D09" w:rsidP="005B7D09">
            <w:pPr>
              <w:rPr>
                <w:lang w:val="en-US" w:eastAsia="zh-CN"/>
              </w:rPr>
            </w:pPr>
          </w:p>
          <w:p w14:paraId="2CCA08F3" w14:textId="77777777" w:rsidR="005B7D09" w:rsidRPr="005B7D09" w:rsidRDefault="005B7D09" w:rsidP="005B7D09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4606" w:type="dxa"/>
          </w:tcPr>
          <w:p w14:paraId="2CCA08F4" w14:textId="77777777" w:rsidR="005B7D09" w:rsidRPr="005B7D09" w:rsidRDefault="005B7D09" w:rsidP="005B7D09">
            <w:pPr>
              <w:rPr>
                <w:rFonts w:ascii="Verdana" w:hAnsi="Verdana"/>
                <w:sz w:val="24"/>
                <w:szCs w:val="24"/>
                <w:lang w:val="en-US" w:eastAsia="zh-CN"/>
              </w:rPr>
            </w:pPr>
            <w:r w:rsidRPr="005B7D09">
              <w:rPr>
                <w:rFonts w:ascii="Verdana" w:hAnsi="Verdana" w:cs="Arial"/>
                <w:sz w:val="14"/>
                <w:szCs w:val="14"/>
                <w:lang w:val="en-US" w:eastAsia="zh-CN"/>
              </w:rPr>
              <w:t>Telephone number</w:t>
            </w:r>
          </w:p>
        </w:tc>
      </w:tr>
      <w:tr w:rsidR="005B7D09" w:rsidRPr="005B7D09" w14:paraId="2CCA08F9" w14:textId="77777777" w:rsidTr="002F4470">
        <w:tc>
          <w:tcPr>
            <w:tcW w:w="9212" w:type="dxa"/>
            <w:gridSpan w:val="2"/>
          </w:tcPr>
          <w:p w14:paraId="2CCA08F6" w14:textId="77777777" w:rsidR="005B7D09" w:rsidRPr="005B7D09" w:rsidRDefault="005B7D09" w:rsidP="005B7D09">
            <w:pPr>
              <w:rPr>
                <w:rFonts w:ascii="Verdana" w:hAnsi="Verdana" w:cs="Arial"/>
                <w:sz w:val="14"/>
                <w:szCs w:val="14"/>
                <w:lang w:val="en-US" w:eastAsia="zh-CN"/>
              </w:rPr>
            </w:pPr>
            <w:r w:rsidRPr="005B7D09">
              <w:rPr>
                <w:rFonts w:ascii="Verdana" w:hAnsi="Verdana" w:cs="Arial"/>
                <w:sz w:val="14"/>
                <w:szCs w:val="14"/>
                <w:lang w:val="en-US" w:eastAsia="zh-CN"/>
              </w:rPr>
              <w:t>Signature</w:t>
            </w:r>
            <w:r w:rsidRPr="005B7D09">
              <w:rPr>
                <w:szCs w:val="24"/>
                <w:lang w:eastAsia="zh-CN"/>
              </w:rPr>
              <w:t>*</w:t>
            </w:r>
          </w:p>
          <w:p w14:paraId="2CCA08F7" w14:textId="77777777" w:rsidR="005B7D09" w:rsidRPr="005B7D09" w:rsidRDefault="005B7D09" w:rsidP="005B7D09">
            <w:pPr>
              <w:rPr>
                <w:b/>
                <w:lang w:val="en-US" w:eastAsia="zh-CN"/>
              </w:rPr>
            </w:pPr>
          </w:p>
          <w:p w14:paraId="2CCA08F8" w14:textId="77777777" w:rsidR="005B7D09" w:rsidRPr="005B7D09" w:rsidRDefault="005B7D09" w:rsidP="005B7D09">
            <w:pPr>
              <w:rPr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2CCA08FA" w14:textId="77777777" w:rsidR="005B7D09" w:rsidRPr="005B7D09" w:rsidRDefault="005B7D09" w:rsidP="005B7D0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2CCA08FB" w14:textId="77777777" w:rsidR="005B7D09" w:rsidRPr="005B7D09" w:rsidRDefault="005B7D09" w:rsidP="005B7D09">
      <w:pPr>
        <w:spacing w:after="0" w:line="240" w:lineRule="auto"/>
        <w:ind w:firstLine="13"/>
        <w:jc w:val="both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  <w:r w:rsidRPr="005B7D09">
        <w:rPr>
          <w:rFonts w:ascii="Times New Roman" w:eastAsia="SimSun" w:hAnsi="Times New Roman" w:cs="Times New Roman"/>
          <w:sz w:val="20"/>
          <w:szCs w:val="20"/>
          <w:lang w:val="en-US" w:eastAsia="zh-CN"/>
        </w:rPr>
        <w:t>*If signing for a company, a clarification of signature shall be included above and an up to date certificate of registration (or the equivalent) shall be enclosed to the completed proxy form.</w:t>
      </w:r>
    </w:p>
    <w:p w14:paraId="2CCA08FC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2CCA08FD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2CCA08FE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2CCA08FF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2CCA0900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lang w:val="en-US" w:eastAsia="zh-CN"/>
        </w:rPr>
      </w:pPr>
    </w:p>
    <w:p w14:paraId="2CCA0901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lang w:val="en-US" w:eastAsia="zh-CN"/>
        </w:rPr>
      </w:pPr>
    </w:p>
    <w:p w14:paraId="2CCA0902" w14:textId="77777777" w:rsidR="005B7D09" w:rsidRPr="005B7D09" w:rsidRDefault="005B7D09" w:rsidP="005B7D09">
      <w:pPr>
        <w:spacing w:after="0" w:line="240" w:lineRule="auto"/>
        <w:rPr>
          <w:rFonts w:ascii="Times New Roman" w:eastAsia="SimSun" w:hAnsi="Times New Roman" w:cs="Times New Roman"/>
          <w:lang w:val="en-US" w:eastAsia="zh-CN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2"/>
      </w:tblGrid>
      <w:tr w:rsidR="005B7D09" w:rsidRPr="00966477" w14:paraId="2CCA0908" w14:textId="77777777" w:rsidTr="002F4470">
        <w:tc>
          <w:tcPr>
            <w:tcW w:w="9212" w:type="dxa"/>
          </w:tcPr>
          <w:p w14:paraId="2CCA0903" w14:textId="77777777" w:rsidR="005B7D09" w:rsidRPr="005B7D09" w:rsidRDefault="005B7D09" w:rsidP="005B7D09">
            <w:pPr>
              <w:jc w:val="center"/>
              <w:rPr>
                <w:lang w:val="en-US" w:eastAsia="zh-CN"/>
              </w:rPr>
            </w:pPr>
          </w:p>
          <w:p w14:paraId="2CCA0904" w14:textId="77777777" w:rsidR="005B7D09" w:rsidRPr="005B7D09" w:rsidRDefault="005B7D09" w:rsidP="005B7D09">
            <w:pPr>
              <w:jc w:val="center"/>
              <w:rPr>
                <w:lang w:val="en-US" w:eastAsia="zh-CN"/>
              </w:rPr>
            </w:pPr>
            <w:r w:rsidRPr="005B7D09">
              <w:rPr>
                <w:lang w:val="en-US" w:eastAsia="zh-CN"/>
              </w:rPr>
              <w:t xml:space="preserve">Please note that a shareholder shall </w:t>
            </w:r>
            <w:bookmarkStart w:id="1" w:name="OLE_LINK1"/>
            <w:r w:rsidRPr="005B7D09">
              <w:rPr>
                <w:lang w:val="en-US" w:eastAsia="zh-CN"/>
              </w:rPr>
              <w:t>give the company notice of attendance</w:t>
            </w:r>
            <w:bookmarkEnd w:id="1"/>
            <w:r w:rsidRPr="005B7D09">
              <w:rPr>
                <w:lang w:val="en-US" w:eastAsia="zh-CN"/>
              </w:rPr>
              <w:t xml:space="preserve"> – as set out in the notice convening the meeting – even if the shareholder intends to exercise his or her voting rights through a proxy.</w:t>
            </w:r>
          </w:p>
          <w:p w14:paraId="2CCA0905" w14:textId="77777777" w:rsidR="005B7D09" w:rsidRPr="005B7D09" w:rsidRDefault="005B7D09" w:rsidP="005B7D09">
            <w:pPr>
              <w:jc w:val="center"/>
              <w:rPr>
                <w:lang w:val="en-US" w:eastAsia="zh-CN"/>
              </w:rPr>
            </w:pPr>
          </w:p>
          <w:p w14:paraId="2CCA0906" w14:textId="02C975AF" w:rsidR="005B7D09" w:rsidRPr="005B7D09" w:rsidRDefault="005B7D09" w:rsidP="005B7D09">
            <w:pPr>
              <w:jc w:val="center"/>
              <w:rPr>
                <w:lang w:val="en-US" w:eastAsia="zh-CN"/>
              </w:rPr>
            </w:pPr>
            <w:r w:rsidRPr="005B7D09">
              <w:rPr>
                <w:lang w:val="en-US" w:eastAsia="zh-CN"/>
              </w:rPr>
              <w:t>The c</w:t>
            </w:r>
            <w:r w:rsidR="0011074B">
              <w:rPr>
                <w:lang w:val="en-US" w:eastAsia="zh-CN"/>
              </w:rPr>
              <w:t xml:space="preserve">ompleted proxy form </w:t>
            </w:r>
            <w:r w:rsidRPr="005B7D09">
              <w:rPr>
                <w:lang w:val="en-US" w:eastAsia="zh-CN"/>
              </w:rPr>
              <w:t>(with an</w:t>
            </w:r>
            <w:r w:rsidR="0011074B">
              <w:rPr>
                <w:lang w:val="en-US" w:eastAsia="zh-CN"/>
              </w:rPr>
              <w:t xml:space="preserve">y enclosures) should be sent </w:t>
            </w:r>
            <w:r>
              <w:rPr>
                <w:rFonts w:eastAsia="Times New Roman"/>
                <w:lang w:val="en-GB"/>
              </w:rPr>
              <w:t>to</w:t>
            </w:r>
            <w:r w:rsidRPr="00F0194A">
              <w:rPr>
                <w:rFonts w:eastAsia="Times New Roman"/>
                <w:lang w:val="en-GB"/>
              </w:rPr>
              <w:t xml:space="preserve"> </w:t>
            </w:r>
            <w:r w:rsidRPr="00EA5A59">
              <w:rPr>
                <w:rFonts w:eastAsia="Times New Roman"/>
                <w:color w:val="000000"/>
                <w:lang w:val="en-GB"/>
              </w:rPr>
              <w:t xml:space="preserve">NetEnt AB, att: </w:t>
            </w:r>
            <w:r w:rsidR="00B83CBE" w:rsidRPr="00EA5A59">
              <w:rPr>
                <w:rFonts w:eastAsia="Times New Roman"/>
                <w:color w:val="000000"/>
                <w:lang w:val="en-GB"/>
              </w:rPr>
              <w:t>Carolina Bruce</w:t>
            </w:r>
            <w:r w:rsidRPr="00EA5A59">
              <w:rPr>
                <w:rFonts w:eastAsia="Times New Roman"/>
                <w:color w:val="000000"/>
                <w:lang w:val="en-GB"/>
              </w:rPr>
              <w:t>, Vasagatan 16, SE-111 20, Stockholm, Sweden</w:t>
            </w:r>
            <w:r w:rsidRPr="005B7D09">
              <w:rPr>
                <w:lang w:val="en-US" w:eastAsia="zh-CN"/>
              </w:rPr>
              <w:t xml:space="preserve">, together with the </w:t>
            </w:r>
            <w:r w:rsidR="00097376">
              <w:rPr>
                <w:lang w:val="en-US" w:eastAsia="zh-CN"/>
              </w:rPr>
              <w:t>form for advance voting</w:t>
            </w:r>
            <w:r w:rsidRPr="005B7D09">
              <w:rPr>
                <w:lang w:val="en-US" w:eastAsia="zh-CN"/>
              </w:rPr>
              <w:t xml:space="preserve">. </w:t>
            </w:r>
            <w:r>
              <w:rPr>
                <w:lang w:val="en-US" w:eastAsia="zh-CN"/>
              </w:rPr>
              <w:t xml:space="preserve">The completed form may also be submitted electronically and shall, in such case, be sent to </w:t>
            </w:r>
            <w:r w:rsidR="00B83CBE">
              <w:rPr>
                <w:lang w:val="en-GB" w:eastAsia="zh-CN"/>
              </w:rPr>
              <w:t>ir</w:t>
            </w:r>
            <w:r w:rsidRPr="00EA5A59">
              <w:rPr>
                <w:lang w:val="en-GB" w:eastAsia="zh-CN"/>
              </w:rPr>
              <w:t>@netent.com</w:t>
            </w:r>
            <w:r>
              <w:rPr>
                <w:lang w:val="en-GB" w:eastAsia="zh-CN"/>
              </w:rPr>
              <w:t xml:space="preserve">. </w:t>
            </w:r>
            <w:r w:rsidRPr="005B7D09">
              <w:rPr>
                <w:lang w:val="en-US" w:eastAsia="zh-CN"/>
              </w:rPr>
              <w:t xml:space="preserve">For the avoidance of doubt, if the shareholder does </w:t>
            </w:r>
            <w:r w:rsidRPr="005B7D09">
              <w:rPr>
                <w:i/>
                <w:lang w:val="en-US" w:eastAsia="zh-CN"/>
              </w:rPr>
              <w:t>not</w:t>
            </w:r>
            <w:r w:rsidRPr="005B7D09">
              <w:rPr>
                <w:lang w:val="en-US" w:eastAsia="zh-CN"/>
              </w:rPr>
              <w:t xml:space="preserve"> intend to exercise his or her voting rights through a proxy, the proxy form does not </w:t>
            </w:r>
            <w:r w:rsidR="0011074B">
              <w:rPr>
                <w:lang w:val="en-US" w:eastAsia="zh-CN"/>
              </w:rPr>
              <w:t>have to be sent to the company.</w:t>
            </w:r>
          </w:p>
          <w:p w14:paraId="2CCA0907" w14:textId="77777777" w:rsidR="005B7D09" w:rsidRPr="005B7D09" w:rsidRDefault="005B7D09" w:rsidP="005B7D09">
            <w:pPr>
              <w:jc w:val="center"/>
              <w:rPr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2CCA0909" w14:textId="77777777" w:rsidR="0065061D" w:rsidRPr="005B7D09" w:rsidRDefault="0065061D">
      <w:pPr>
        <w:rPr>
          <w:lang w:val="en-GB"/>
        </w:rPr>
      </w:pPr>
    </w:p>
    <w:sectPr w:rsidR="0065061D" w:rsidRPr="005B7D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A090C" w14:textId="77777777" w:rsidR="000B5921" w:rsidRDefault="000B5921" w:rsidP="000B5921">
      <w:pPr>
        <w:spacing w:after="0" w:line="240" w:lineRule="auto"/>
      </w:pPr>
      <w:r>
        <w:separator/>
      </w:r>
    </w:p>
  </w:endnote>
  <w:endnote w:type="continuationSeparator" w:id="0">
    <w:p w14:paraId="2CCA090D" w14:textId="77777777" w:rsidR="000B5921" w:rsidRDefault="000B5921" w:rsidP="000B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A090A" w14:textId="77777777" w:rsidR="000B5921" w:rsidRDefault="000B5921" w:rsidP="000B5921">
      <w:pPr>
        <w:spacing w:after="0" w:line="240" w:lineRule="auto"/>
      </w:pPr>
      <w:r>
        <w:separator/>
      </w:r>
    </w:p>
  </w:footnote>
  <w:footnote w:type="continuationSeparator" w:id="0">
    <w:p w14:paraId="2CCA090B" w14:textId="77777777" w:rsidR="000B5921" w:rsidRDefault="000B5921" w:rsidP="000B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A090E" w14:textId="2561610C" w:rsidR="000B5921" w:rsidRPr="000B5921" w:rsidRDefault="000B5921" w:rsidP="00966477">
    <w:pPr>
      <w:pStyle w:val="Header"/>
      <w:jc w:val="center"/>
      <w:rPr>
        <w:rFonts w:ascii="Arial" w:hAnsi="Arial" w:cs="Arial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09"/>
    <w:rsid w:val="00097376"/>
    <w:rsid w:val="000B5921"/>
    <w:rsid w:val="0011074B"/>
    <w:rsid w:val="005B7D09"/>
    <w:rsid w:val="0065061D"/>
    <w:rsid w:val="00953A8E"/>
    <w:rsid w:val="00966477"/>
    <w:rsid w:val="009E4798"/>
    <w:rsid w:val="00B83CBE"/>
    <w:rsid w:val="00E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08D2"/>
  <w15:chartTrackingRefBased/>
  <w15:docId w15:val="{5928BDDB-80BF-4BF6-9B8C-3692B1F5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7D0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921"/>
  </w:style>
  <w:style w:type="paragraph" w:styleId="Footer">
    <w:name w:val="footer"/>
    <w:basedOn w:val="Normal"/>
    <w:link w:val="FooterChar"/>
    <w:uiPriority w:val="99"/>
    <w:unhideWhenUsed/>
    <w:rsid w:val="000B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921"/>
  </w:style>
  <w:style w:type="paragraph" w:styleId="BalloonText">
    <w:name w:val="Balloon Text"/>
    <w:basedOn w:val="Normal"/>
    <w:link w:val="BalloonTextChar"/>
    <w:uiPriority w:val="99"/>
    <w:semiHidden/>
    <w:unhideWhenUsed/>
    <w:rsid w:val="00B8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Gullberg</dc:creator>
  <cp:keywords/>
  <dc:description/>
  <cp:lastModifiedBy>Carolina Bruce</cp:lastModifiedBy>
  <cp:revision>4</cp:revision>
  <dcterms:created xsi:type="dcterms:W3CDTF">2020-11-20T12:25:00Z</dcterms:created>
  <dcterms:modified xsi:type="dcterms:W3CDTF">2020-11-23T12:47:00Z</dcterms:modified>
</cp:coreProperties>
</file>